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D1DC" w14:textId="24D5BB65" w:rsidR="00E77336" w:rsidRDefault="00E77336"/>
    <w:p w14:paraId="3682D6ED" w14:textId="547C15A4" w:rsidR="00E71963" w:rsidRDefault="00E71963"/>
    <w:p w14:paraId="375722B9" w14:textId="6808D804" w:rsidR="00E71963" w:rsidRDefault="00E71963"/>
    <w:p w14:paraId="5873C5E2" w14:textId="6C7B475D" w:rsidR="00E77336" w:rsidRDefault="00E77336"/>
    <w:p w14:paraId="506DB9F0" w14:textId="1C830F78" w:rsidR="00E77336" w:rsidRDefault="00E77336"/>
    <w:p w14:paraId="6AF53BEB" w14:textId="5D89E965" w:rsidR="00E77336" w:rsidRDefault="00E77336">
      <w:r>
        <w:t xml:space="preserve">Respuesta a solicitud de información ingresada por Portal de Transparencia </w:t>
      </w:r>
      <w:r w:rsidR="00E00B50">
        <w:t xml:space="preserve">con fecha </w:t>
      </w:r>
      <w:r w:rsidR="00ED715E">
        <w:t>26</w:t>
      </w:r>
      <w:r w:rsidR="00E00B50">
        <w:t xml:space="preserve"> de </w:t>
      </w:r>
      <w:r w:rsidR="00ED715E">
        <w:t>mayo</w:t>
      </w:r>
      <w:r w:rsidR="00E00B50">
        <w:t xml:space="preserve"> 202</w:t>
      </w:r>
      <w:r w:rsidR="00CE10DD">
        <w:t xml:space="preserve">2 </w:t>
      </w:r>
      <w:r w:rsidR="00ED715E">
        <w:t>N° MU030T0001391, solicitada pro aranguiz2008@hotmail.com.</w:t>
      </w:r>
    </w:p>
    <w:p w14:paraId="127DED3D" w14:textId="38866144" w:rsidR="00E00B50" w:rsidRDefault="00E00B50"/>
    <w:p w14:paraId="7C7C3DCD" w14:textId="2B3FCFC2" w:rsidR="00CE10DD" w:rsidRDefault="00CE10DD" w:rsidP="00CE10DD">
      <w:r>
        <w:t>Respuesta:</w:t>
      </w:r>
    </w:p>
    <w:p w14:paraId="507252CA" w14:textId="401EBFC9" w:rsidR="00CE10DD" w:rsidRDefault="0005577A" w:rsidP="00CE10DD">
      <w:r>
        <w:t xml:space="preserve">Respecto </w:t>
      </w:r>
      <w:r w:rsidR="00ED715E">
        <w:t>de los puntos 12 y 13 citados en la consulta:</w:t>
      </w:r>
    </w:p>
    <w:p w14:paraId="346505A1" w14:textId="5D4DF079" w:rsidR="00ED715E" w:rsidRDefault="00ED715E" w:rsidP="00ED715E">
      <w:pPr>
        <w:pStyle w:val="Prrafodelista"/>
        <w:numPr>
          <w:ilvl w:val="0"/>
          <w:numId w:val="4"/>
        </w:numPr>
      </w:pPr>
      <w:r>
        <w:t>12: Se adjunta listado de beneficiarios de las subvenciones municipales en archivo adjunto.</w:t>
      </w:r>
    </w:p>
    <w:p w14:paraId="120F420E" w14:textId="080EF5D9" w:rsidR="00ED715E" w:rsidRDefault="00ED715E" w:rsidP="00ED715E">
      <w:pPr>
        <w:pStyle w:val="Prrafodelista"/>
        <w:numPr>
          <w:ilvl w:val="0"/>
          <w:numId w:val="4"/>
        </w:numPr>
      </w:pPr>
      <w:r>
        <w:t>13: No existe a la fecha un listado de beneficiarios de becas municipales, dado que se encuentran aún en proceso de evaluación final de antecedentes para asignación de puntaje y selección de los becados, según en puntaje de corte.</w:t>
      </w:r>
    </w:p>
    <w:p w14:paraId="309F3A99" w14:textId="77777777" w:rsidR="0005577A" w:rsidRDefault="0005577A" w:rsidP="00CE10DD"/>
    <w:p w14:paraId="21F31B5C" w14:textId="488D48DB" w:rsidR="00CE10DD" w:rsidRDefault="00CE10DD" w:rsidP="00CE10DD"/>
    <w:p w14:paraId="4011B159" w14:textId="4FD7C0EF" w:rsidR="0060025A" w:rsidRDefault="0060025A" w:rsidP="003707B5">
      <w:r>
        <w:t>Es todo cuanto puedo informar</w:t>
      </w:r>
    </w:p>
    <w:p w14:paraId="65AE5849" w14:textId="7262A1FA" w:rsidR="0060025A" w:rsidRDefault="0060025A" w:rsidP="003707B5">
      <w:r>
        <w:t xml:space="preserve">Atentamente </w:t>
      </w:r>
    </w:p>
    <w:p w14:paraId="2A7269E7" w14:textId="4CECF166" w:rsidR="00CE10DD" w:rsidRDefault="00CE10DD" w:rsidP="003707B5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95113A5" wp14:editId="14A1CCFA">
            <wp:simplePos x="0" y="0"/>
            <wp:positionH relativeFrom="column">
              <wp:posOffset>1920240</wp:posOffset>
            </wp:positionH>
            <wp:positionV relativeFrom="paragraph">
              <wp:posOffset>79375</wp:posOffset>
            </wp:positionV>
            <wp:extent cx="1552575" cy="1052830"/>
            <wp:effectExtent l="0" t="0" r="9525" b="0"/>
            <wp:wrapTight wrapText="bothSides">
              <wp:wrapPolygon edited="0">
                <wp:start x="0" y="0"/>
                <wp:lineTo x="0" y="21105"/>
                <wp:lineTo x="21467" y="21105"/>
                <wp:lineTo x="214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ore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19FD5F3" w14:textId="77777777" w:rsidR="00CE10DD" w:rsidRDefault="00CE10DD" w:rsidP="003707B5"/>
    <w:p w14:paraId="4AE2F480" w14:textId="3850BE06" w:rsidR="0060025A" w:rsidRDefault="0060025A" w:rsidP="003707B5">
      <w:pPr>
        <w:rPr>
          <w:u w:val="single"/>
        </w:rPr>
      </w:pPr>
    </w:p>
    <w:p w14:paraId="1C625B5C" w14:textId="77777777" w:rsidR="002F014E" w:rsidRPr="007C0AB6" w:rsidRDefault="002F014E" w:rsidP="003707B5">
      <w:pPr>
        <w:rPr>
          <w:u w:val="single"/>
        </w:rPr>
      </w:pPr>
    </w:p>
    <w:p w14:paraId="1B5F6D02" w14:textId="7836C4F7" w:rsidR="0060025A" w:rsidRPr="00CE57E0" w:rsidRDefault="0060025A" w:rsidP="0060025A">
      <w:pPr>
        <w:spacing w:after="0" w:line="240" w:lineRule="auto"/>
        <w:jc w:val="center"/>
      </w:pPr>
      <w:r w:rsidRPr="00CE57E0">
        <w:t>Lorena Salinas Moreno</w:t>
      </w:r>
    </w:p>
    <w:p w14:paraId="682F2A55" w14:textId="1626BE56" w:rsidR="0060025A" w:rsidRPr="00752AA2" w:rsidRDefault="0060025A" w:rsidP="0060025A">
      <w:pPr>
        <w:spacing w:after="0" w:line="240" w:lineRule="auto"/>
        <w:jc w:val="center"/>
      </w:pPr>
      <w:r w:rsidRPr="00752AA2">
        <w:t>Directora</w:t>
      </w:r>
    </w:p>
    <w:p w14:paraId="6760A6E8" w14:textId="4E503A47" w:rsidR="0060025A" w:rsidRPr="00752AA2" w:rsidRDefault="0060025A" w:rsidP="0060025A">
      <w:pPr>
        <w:spacing w:after="0" w:line="240" w:lineRule="auto"/>
        <w:jc w:val="center"/>
      </w:pPr>
      <w:r w:rsidRPr="00752AA2">
        <w:t>Dirección de Desarrollo Comunitario</w:t>
      </w:r>
    </w:p>
    <w:p w14:paraId="0B625C39" w14:textId="53B071E6" w:rsidR="0060025A" w:rsidRPr="00752AA2" w:rsidRDefault="0060025A" w:rsidP="0060025A">
      <w:pPr>
        <w:spacing w:after="0" w:line="240" w:lineRule="auto"/>
        <w:jc w:val="center"/>
      </w:pPr>
      <w:r w:rsidRPr="00752AA2">
        <w:t>Ilustre Municipalidad de Casablanca</w:t>
      </w:r>
    </w:p>
    <w:p w14:paraId="0A9F0D54" w14:textId="77777777" w:rsidR="00E77336" w:rsidRDefault="00E77336"/>
    <w:sectPr w:rsidR="00E7733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41133C" w16cid:durableId="2582DFC0"/>
  <w16cid:commentId w16cid:paraId="5FBFF845" w16cid:durableId="2582DFC1"/>
  <w16cid:commentId w16cid:paraId="114AB002" w16cid:durableId="2582DFC2"/>
  <w16cid:commentId w16cid:paraId="6B9AE28C" w16cid:durableId="2582DFC3"/>
  <w16cid:commentId w16cid:paraId="5A098E81" w16cid:durableId="2582DFC4"/>
  <w16cid:commentId w16cid:paraId="4FD89266" w16cid:durableId="2582DF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3C7F" w14:textId="77777777" w:rsidR="00EF3225" w:rsidRDefault="00EF3225" w:rsidP="00E77336">
      <w:pPr>
        <w:spacing w:after="0" w:line="240" w:lineRule="auto"/>
      </w:pPr>
      <w:r>
        <w:separator/>
      </w:r>
    </w:p>
  </w:endnote>
  <w:endnote w:type="continuationSeparator" w:id="0">
    <w:p w14:paraId="2D310698" w14:textId="77777777" w:rsidR="00EF3225" w:rsidRDefault="00EF3225" w:rsidP="00E7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E9D78" w14:textId="77777777" w:rsidR="00EF3225" w:rsidRDefault="00EF3225" w:rsidP="00E77336">
      <w:pPr>
        <w:spacing w:after="0" w:line="240" w:lineRule="auto"/>
      </w:pPr>
      <w:r>
        <w:separator/>
      </w:r>
    </w:p>
  </w:footnote>
  <w:footnote w:type="continuationSeparator" w:id="0">
    <w:p w14:paraId="1E9F2CCF" w14:textId="77777777" w:rsidR="00EF3225" w:rsidRDefault="00EF3225" w:rsidP="00E7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CB6E" w14:textId="6C665498" w:rsidR="00E77336" w:rsidRDefault="00E77336">
    <w:pPr>
      <w:pStyle w:val="Encabezado"/>
    </w:pPr>
    <w:r>
      <w:rPr>
        <w:noProof/>
        <w:lang w:eastAsia="es-CL"/>
      </w:rPr>
      <w:drawing>
        <wp:inline distT="0" distB="0" distL="0" distR="0" wp14:anchorId="5D0EA112" wp14:editId="1700565F">
          <wp:extent cx="1494430" cy="626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36" cy="635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E68"/>
    <w:multiLevelType w:val="hybridMultilevel"/>
    <w:tmpl w:val="2682C71E"/>
    <w:lvl w:ilvl="0" w:tplc="9D14A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5E7A"/>
    <w:multiLevelType w:val="hybridMultilevel"/>
    <w:tmpl w:val="BCC8C47C"/>
    <w:lvl w:ilvl="0" w:tplc="36D62AD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0364CE"/>
    <w:multiLevelType w:val="hybridMultilevel"/>
    <w:tmpl w:val="6598123E"/>
    <w:lvl w:ilvl="0" w:tplc="9EA0D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CB8"/>
    <w:multiLevelType w:val="hybridMultilevel"/>
    <w:tmpl w:val="864A5038"/>
    <w:lvl w:ilvl="0" w:tplc="3FCA8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6"/>
    <w:rsid w:val="0005577A"/>
    <w:rsid w:val="0009390C"/>
    <w:rsid w:val="000A2564"/>
    <w:rsid w:val="0011795E"/>
    <w:rsid w:val="00153756"/>
    <w:rsid w:val="00171D58"/>
    <w:rsid w:val="00240265"/>
    <w:rsid w:val="00265334"/>
    <w:rsid w:val="002F014E"/>
    <w:rsid w:val="00320ABD"/>
    <w:rsid w:val="003707B5"/>
    <w:rsid w:val="003941B3"/>
    <w:rsid w:val="0049665C"/>
    <w:rsid w:val="0060025A"/>
    <w:rsid w:val="006218DD"/>
    <w:rsid w:val="00752AA2"/>
    <w:rsid w:val="007C0AB6"/>
    <w:rsid w:val="0081454F"/>
    <w:rsid w:val="00942ADC"/>
    <w:rsid w:val="009D5ECE"/>
    <w:rsid w:val="00A278BA"/>
    <w:rsid w:val="00A566FA"/>
    <w:rsid w:val="00A73F10"/>
    <w:rsid w:val="00A74FAA"/>
    <w:rsid w:val="00AB2637"/>
    <w:rsid w:val="00AF5309"/>
    <w:rsid w:val="00B169AC"/>
    <w:rsid w:val="00CA0AAA"/>
    <w:rsid w:val="00CB5433"/>
    <w:rsid w:val="00CE10DD"/>
    <w:rsid w:val="00CE57E0"/>
    <w:rsid w:val="00D63EFC"/>
    <w:rsid w:val="00DC1940"/>
    <w:rsid w:val="00DE2428"/>
    <w:rsid w:val="00E00B50"/>
    <w:rsid w:val="00E02775"/>
    <w:rsid w:val="00E65BFC"/>
    <w:rsid w:val="00E71963"/>
    <w:rsid w:val="00E77336"/>
    <w:rsid w:val="00ED715E"/>
    <w:rsid w:val="00EF3225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37815"/>
  <w15:chartTrackingRefBased/>
  <w15:docId w15:val="{C8F27FFF-5D6C-46D1-BE3A-FF527B4C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336"/>
  </w:style>
  <w:style w:type="paragraph" w:styleId="Piedepgina">
    <w:name w:val="footer"/>
    <w:basedOn w:val="Normal"/>
    <w:link w:val="PiedepginaCar"/>
    <w:uiPriority w:val="99"/>
    <w:unhideWhenUsed/>
    <w:rsid w:val="00E77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336"/>
  </w:style>
  <w:style w:type="character" w:styleId="Hipervnculo">
    <w:name w:val="Hyperlink"/>
    <w:basedOn w:val="Fuentedeprrafopredeter"/>
    <w:uiPriority w:val="99"/>
    <w:unhideWhenUsed/>
    <w:rsid w:val="00E00B5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0B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B543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F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6D3B-E367-4C55-A3ED-38575D2D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Godoy Salazar</dc:creator>
  <cp:keywords/>
  <dc:description/>
  <cp:lastModifiedBy>Transparencia</cp:lastModifiedBy>
  <cp:revision>2</cp:revision>
  <cp:lastPrinted>2022-01-11T23:16:00Z</cp:lastPrinted>
  <dcterms:created xsi:type="dcterms:W3CDTF">2022-06-15T12:32:00Z</dcterms:created>
  <dcterms:modified xsi:type="dcterms:W3CDTF">2022-06-15T12:32:00Z</dcterms:modified>
</cp:coreProperties>
</file>